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2" w:rsidRPr="00FD4702" w:rsidRDefault="00FD4702" w:rsidP="00FD47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>Совет Директоров ЗАО «Трест № 4» извещает о проведении общего собрания акционеров ЗАО «Трест № 4» 01 июня 2018 г. в 13:00 по адресу: г. Санкт-Петербург, ул. Рубинштейна, д. 34.</w:t>
      </w:r>
    </w:p>
    <w:p w:rsidR="00FD4702" w:rsidRPr="00FD4702" w:rsidRDefault="00FD4702" w:rsidP="00FD47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 xml:space="preserve">Об избрании председателя и секретаря собрания. 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FD4702">
        <w:rPr>
          <w:sz w:val="24"/>
          <w:szCs w:val="24"/>
        </w:rPr>
        <w:t>Об утверждении годового отчета, бухгалтерского баланса на 31.12.2017 г., отчета о финансовых р</w:t>
      </w:r>
      <w:r w:rsidRPr="00FD4702">
        <w:rPr>
          <w:sz w:val="24"/>
          <w:szCs w:val="24"/>
        </w:rPr>
        <w:t>е</w:t>
      </w:r>
      <w:r w:rsidRPr="00FD4702">
        <w:rPr>
          <w:sz w:val="24"/>
          <w:szCs w:val="24"/>
        </w:rPr>
        <w:t>зультатах за период с 01.01.2017 по 31.12.2017 г., расчет стоимости чистых активов по состоянию на 31.12.2017 г., отчета об изменениях капитала за 2017 г., отчета о движении денежных средств за период с 01.01.2017 по 31.12.2017 г., о распределении прибыли ЗАО «Трест № 4» за 2017 г.</w:t>
      </w:r>
      <w:proofErr w:type="gramEnd"/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>О выплате дивидендов по результатам за 2017 г.: утверждение размера дивидендов за 2017 г., опр</w:t>
      </w:r>
      <w:r w:rsidRPr="00FD4702">
        <w:rPr>
          <w:sz w:val="24"/>
          <w:szCs w:val="24"/>
        </w:rPr>
        <w:t>е</w:t>
      </w:r>
      <w:r w:rsidRPr="00FD4702">
        <w:rPr>
          <w:sz w:val="24"/>
          <w:szCs w:val="24"/>
        </w:rPr>
        <w:t>деление  даты  и порядка их выплаты.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>О выплате дивидендов по результатам за первый квартал 2018 года: утверждение размера,  опред</w:t>
      </w:r>
      <w:r w:rsidRPr="00FD4702">
        <w:rPr>
          <w:sz w:val="24"/>
          <w:szCs w:val="24"/>
        </w:rPr>
        <w:t>е</w:t>
      </w:r>
      <w:r w:rsidRPr="00FD4702">
        <w:rPr>
          <w:sz w:val="24"/>
          <w:szCs w:val="24"/>
        </w:rPr>
        <w:t>ление даты и порядка их выплаты.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>Утверждение аудитора общества на 2018 г.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>Избрание членов Совета Директоров.</w:t>
      </w:r>
    </w:p>
    <w:p w:rsidR="00FD4702" w:rsidRPr="00FD4702" w:rsidRDefault="00FD4702" w:rsidP="00FD47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702">
        <w:rPr>
          <w:sz w:val="24"/>
          <w:szCs w:val="24"/>
        </w:rPr>
        <w:t>Избрание ревизора.</w:t>
      </w:r>
    </w:p>
    <w:p w:rsidR="00FD4702" w:rsidRPr="00FD4702" w:rsidRDefault="00FD4702" w:rsidP="00FD47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07  мая 2018 г. </w:t>
      </w:r>
    </w:p>
    <w:p w:rsidR="00FD4702" w:rsidRPr="00FD4702" w:rsidRDefault="00FD4702" w:rsidP="00FD47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 xml:space="preserve">      Регистрация акционеров осуществляется при предъявлении паспорта или иного документа удостов</w:t>
      </w:r>
      <w:r w:rsidRPr="00FD4702">
        <w:rPr>
          <w:rFonts w:ascii="Times New Roman" w:hAnsi="Times New Roman" w:cs="Times New Roman"/>
          <w:sz w:val="24"/>
          <w:szCs w:val="24"/>
        </w:rPr>
        <w:t>е</w:t>
      </w:r>
      <w:r w:rsidRPr="00FD4702">
        <w:rPr>
          <w:rFonts w:ascii="Times New Roman" w:hAnsi="Times New Roman" w:cs="Times New Roman"/>
          <w:sz w:val="24"/>
          <w:szCs w:val="24"/>
        </w:rPr>
        <w:t>ряющего личность с 12:30 до 13:00.</w:t>
      </w:r>
    </w:p>
    <w:p w:rsidR="00FD4702" w:rsidRPr="00FD4702" w:rsidRDefault="00FD4702" w:rsidP="00FD47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 xml:space="preserve">      Телефон для справок: 310-39-13.</w:t>
      </w:r>
    </w:p>
    <w:p w:rsidR="000053A8" w:rsidRPr="00FD4702" w:rsidRDefault="00FD4702" w:rsidP="00FD4702">
      <w:pPr>
        <w:rPr>
          <w:rFonts w:ascii="Times New Roman" w:hAnsi="Times New Roman" w:cs="Times New Roman"/>
          <w:sz w:val="24"/>
          <w:szCs w:val="24"/>
        </w:rPr>
      </w:pPr>
      <w:r w:rsidRPr="00FD4702">
        <w:rPr>
          <w:rFonts w:ascii="Times New Roman" w:hAnsi="Times New Roman" w:cs="Times New Roman"/>
          <w:sz w:val="24"/>
          <w:szCs w:val="24"/>
        </w:rPr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</w:t>
      </w:r>
      <w:proofErr w:type="gramStart"/>
      <w:r w:rsidRPr="00FD47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4702">
        <w:rPr>
          <w:rFonts w:ascii="Times New Roman" w:hAnsi="Times New Roman" w:cs="Times New Roman"/>
          <w:sz w:val="24"/>
          <w:szCs w:val="24"/>
        </w:rPr>
        <w:t>. Санкт-Петербург, ул. Рубинштейна, д. 34 с 14.05.18 по 01.06.2018, с 10:00 до 13:00, кроме субботы и воскресенья.</w:t>
      </w:r>
    </w:p>
    <w:sectPr w:rsidR="000053A8" w:rsidRPr="00FD4702" w:rsidSect="00EC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4AA"/>
    <w:multiLevelType w:val="hybridMultilevel"/>
    <w:tmpl w:val="1C8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D18"/>
    <w:multiLevelType w:val="hybridMultilevel"/>
    <w:tmpl w:val="C222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B2439"/>
    <w:rsid w:val="000053A8"/>
    <w:rsid w:val="001B2439"/>
    <w:rsid w:val="006A476F"/>
    <w:rsid w:val="00C33023"/>
    <w:rsid w:val="00EC3EDF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2018-04-28T11:50:00Z</dcterms:created>
  <dcterms:modified xsi:type="dcterms:W3CDTF">2018-05-16T11:25:00Z</dcterms:modified>
</cp:coreProperties>
</file>